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b w:val="1"/>
          <w:bCs w:val="1"/>
          <w:color w:val="00206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b w:val="1"/>
          <w:bCs w:val="1"/>
          <w:color w:val="002060"/>
          <w:sz w:val="22"/>
          <w:szCs w:val="22"/>
          <w:vertAlign w:val="baseline"/>
        </w:rPr>
      </w:pPr>
      <w:bookmarkStart w:colFirst="0" w:colLast="0" w:name="_heading=h.nugiuygskmcq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2"/>
          <w:szCs w:val="22"/>
          <w:vertAlign w:val="baseline"/>
          <w:rtl w:val="0"/>
        </w:rPr>
        <w:t xml:space="preserve">LIBERATORIA STUDENTI MINORENNI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2"/>
          <w:szCs w:val="22"/>
          <w:vertAlign w:val="baseline"/>
          <w:rtl w:val="0"/>
        </w:rPr>
        <w:t xml:space="preserve">PROGETTO</w:t>
      </w:r>
      <w:r w:rsidDel="00000000" w:rsidR="00000000" w:rsidRPr="00000000">
        <w:rPr>
          <w:rFonts w:ascii="Calibri" w:cs="Calibri" w:eastAsia="Calibri" w:hAnsi="Calibri"/>
          <w:color w:val="002060"/>
          <w:sz w:val="22"/>
          <w:szCs w:val="22"/>
          <w:vertAlign w:val="baseline"/>
          <w:rtl w:val="0"/>
        </w:rPr>
        <w:t xml:space="preserve">: </w:t>
        <w:tab/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PNRR-Erasmus+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Realizzazione di scambi ed esperienze formative all’estero per studenti e per il personale scolastico attraverso un potenziamento del programma Erasmus+ 2021 2027 , nell’ambito del PNRR - Piano nazionale di ripresa e resilienza (PNRR), finanziato dall’Unione europea – NextGenerationEU. Missione 4 – Componente 1 Investimento 3.1 “Nuove competenze e nuovi linguaggi” (D.M. 61/2023)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Il/La sottoscritto/a __________________________________________ genitore o tutore dello studente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Calibri" w:cs="Calibri" w:eastAsia="Calibri" w:hAnsi="Calibri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______________________________________ frequentante nell’a.s.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la classe ____ sez. _____ di questo Istituto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il proprio figlio a partecipare all’iniziativa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2"/>
          <w:szCs w:val="22"/>
          <w:vertAlign w:val="baseline"/>
          <w:rtl w:val="0"/>
        </w:rPr>
        <w:t xml:space="preserve">Mobilità Studenti PNRR-ERASMUS+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che si svolgerà dal giorno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__24/11/2025_____________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al giorno ___30/11/2025_________________ avente come destinazione ____Germani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a-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ohne(Lingen)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che si svolgerà con la seguente modalità: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76" w:lineRule="auto"/>
        <w:ind w:left="720" w:right="10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Aereo: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76" w:lineRule="auto"/>
        <w:ind w:left="1440" w:right="10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Andata: partenza dall’aeroporto di Cagliari-Elmas – compagnia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 ryanair 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ritrovo dei partecipanti alle ore __7.00._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Arrivo 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Milano-Bergamo alle 10.05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ripartenza alle 13.20 e arrivo 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Colonia alle 14.50, un trasfer li porterà dall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’aeroporto di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Colonia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sino 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Lohen;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76" w:lineRule="auto"/>
        <w:ind w:left="1440" w:right="10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Ritorno: arrivo all’aeroporto di Cagliari-Elmas alle ore 19.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compagnia _ryanair-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aeroitalia partenza dall’aeroporto di Colonia alle ore 12.00 arrivo a Roma alle 14 partenza da Roma alle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__17.50_per Cagliari__________.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76" w:lineRule="auto"/>
        <w:ind w:left="720" w:right="10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Mezzi pubblici locali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carico dei partecipanti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76" w:lineRule="auto"/>
        <w:ind w:left="720" w:right="10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Docenti accompagnatori: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76" w:lineRule="auto"/>
        <w:ind w:left="1080" w:right="10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Prof./ssa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_Denise Barcella_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76" w:lineRule="auto"/>
        <w:ind w:left="1080" w:right="10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Prof./ssa ____Alessia Piano________</w:t>
      </w:r>
    </w:p>
    <w:p w:rsidR="00000000" w:rsidDel="00000000" w:rsidP="00000000" w:rsidRDefault="00000000" w:rsidRPr="00000000" w14:paraId="00000013">
      <w:pPr>
        <w:spacing w:line="276" w:lineRule="auto"/>
        <w:ind w:left="1080" w:right="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Gli spostamenti inizieranno da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2"/>
          <w:szCs w:val="22"/>
          <w:vertAlign w:val="baseline"/>
          <w:rtl w:val="0"/>
        </w:rPr>
        <w:t xml:space="preserve">AEROPORTO Cagliari – Elmas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L’attività terminerà presso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2"/>
          <w:szCs w:val="22"/>
          <w:vertAlign w:val="baseline"/>
          <w:rtl w:val="0"/>
        </w:rPr>
        <w:t xml:space="preserve">AEROPORTO Cagliari – Elmas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Il/la sottoscritto/a: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2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aver appreso tutte le raccomandazioni e suggerimenti forniti dai docenti accompagnatori, con le indicazioni sugli orari previsti per le varie giornate e i luoghi dei pernottamenti. Trattandosi di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di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FSL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proprio figlio si impegna a rispettare tutte le attività programmate e quelle che di volta in volta verranno attivate nell’arco della mobilità.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2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che la mobilità, riconosciuta come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FSL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rientra a tutti gli effetti fra le attività di formazione 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scolastiche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pertanto, è disciplinata dallo stesso regolamento di Istituto applicato per le attività in presenza in Istituto.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2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informare e raccomandare al proprio figlio di impegnarsi per la buona riuscita dell’attività proposta, collaborando con i docenti accompagnatori, con i docenti della scuola ospitante e delle famiglie ospitanti per quanto concerne la disciplina, la puntualità e il rispetto delle persone, degli spazi e degli oggetti.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sapere che la responsabilità per eventuali danni alle persone e alle cose causati da negligenza, comportamento scorretto o inosservanza delle prescrizioni non potrà essere imputata ai docenti accompagnatori, così come gli incidenti o gli infortuni che potrebbero capitare al proprio figlio per gli stessi motivi di cui sopra.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 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(Luogo e data)</w:t>
      </w:r>
    </w:p>
    <w:p w:rsidR="00000000" w:rsidDel="00000000" w:rsidP="00000000" w:rsidRDefault="00000000" w:rsidRPr="00000000" w14:paraId="0000001F">
      <w:pPr>
        <w:tabs>
          <w:tab w:val="left" w:leader="none" w:pos="6195"/>
        </w:tabs>
        <w:spacing w:line="276" w:lineRule="auto"/>
        <w:ind w:left="6237" w:right="0" w:firstLine="0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firma del/dei genitore/i</w:t>
      </w:r>
    </w:p>
    <w:p w:rsidR="00000000" w:rsidDel="00000000" w:rsidP="00000000" w:rsidRDefault="00000000" w:rsidRPr="00000000" w14:paraId="00000020">
      <w:pPr>
        <w:tabs>
          <w:tab w:val="left" w:leader="none" w:pos="6195"/>
        </w:tabs>
        <w:spacing w:line="276" w:lineRule="auto"/>
        <w:ind w:left="6237" w:right="0" w:firstLine="0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6195"/>
        </w:tabs>
        <w:spacing w:line="276" w:lineRule="auto"/>
        <w:ind w:left="6237" w:right="0" w:firstLine="0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6237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6237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6237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567" w:top="1417" w:left="1134" w:right="1134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both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438150</wp:posOffset>
          </wp:positionH>
          <wp:positionV relativeFrom="paragraph">
            <wp:posOffset>-1902</wp:posOffset>
          </wp:positionV>
          <wp:extent cx="717550" cy="7112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5" l="-62" r="-62" t="-85"/>
                  <a:stretch>
                    <a:fillRect/>
                  </a:stretch>
                </pic:blipFill>
                <pic:spPr>
                  <a:xfrm>
                    <a:off x="0" y="0"/>
                    <a:ext cx="717550" cy="711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6384925</wp:posOffset>
          </wp:positionH>
          <wp:positionV relativeFrom="paragraph">
            <wp:posOffset>-8888</wp:posOffset>
          </wp:positionV>
          <wp:extent cx="739140" cy="71755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83" l="-82" r="-82" t="-83"/>
                  <a:stretch>
                    <a:fillRect/>
                  </a:stretch>
                </pic:blipFill>
                <pic:spPr>
                  <a:xfrm>
                    <a:off x="0" y="0"/>
                    <a:ext cx="739140" cy="717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ind w:right="902" w:hanging="2"/>
      <w:jc w:val="center"/>
      <w:rPr>
        <w:b w:val="1"/>
        <w:bCs w:val="1"/>
        <w:i w:val="1"/>
        <w:iCs w:val="1"/>
        <w:sz w:val="28"/>
        <w:szCs w:val="28"/>
        <w:vertAlign w:val="baseline"/>
      </w:rPr>
    </w:pPr>
    <w:r w:rsidDel="00000000" w:rsidR="00000000" w:rsidRPr="00000000">
      <w:rPr>
        <w:i w:val="1"/>
        <w:iCs w:val="1"/>
        <w:sz w:val="18"/>
        <w:szCs w:val="18"/>
        <w:vertAlign w:val="baseline"/>
        <w:rtl w:val="0"/>
      </w:rPr>
      <w:t xml:space="preserve">             </w:t>
    </w:r>
    <w:r w:rsidDel="00000000" w:rsidR="00000000" w:rsidRPr="00000000">
      <w:rPr>
        <w:i w:val="1"/>
        <w:iCs w:val="1"/>
        <w:sz w:val="28"/>
        <w:szCs w:val="28"/>
        <w:vertAlign w:val="baseline"/>
        <w:rtl w:val="0"/>
      </w:rPr>
      <w:t xml:space="preserve">ISTITUTO DI ISTRUZIONE SUPERIORE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before="23" w:lineRule="auto"/>
      <w:ind w:right="1203" w:hanging="2"/>
      <w:jc w:val="center"/>
      <w:rPr>
        <w:b w:val="1"/>
        <w:bCs w:val="1"/>
        <w:i w:val="1"/>
        <w:iCs w:val="1"/>
        <w:vertAlign w:val="baseline"/>
      </w:rPr>
    </w:pPr>
    <w:r w:rsidDel="00000000" w:rsidR="00000000" w:rsidRPr="00000000">
      <w:rPr>
        <w:b w:val="1"/>
        <w:bCs w:val="1"/>
        <w:i w:val="1"/>
        <w:iCs w:val="1"/>
        <w:sz w:val="28"/>
        <w:szCs w:val="28"/>
        <w:vertAlign w:val="baseline"/>
        <w:rtl w:val="0"/>
      </w:rPr>
      <w:t xml:space="preserve">          “MICHELE GIUA”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before="23" w:lineRule="auto"/>
      <w:ind w:right="1203" w:hanging="2"/>
      <w:jc w:val="center"/>
      <w:rPr>
        <w:b w:val="1"/>
        <w:bCs w:val="1"/>
        <w:i w:val="1"/>
        <w:iCs w:val="1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0" w:before="16" w:lineRule="auto"/>
      <w:ind w:right="3" w:hanging="2"/>
      <w:jc w:val="center"/>
      <w:rPr>
        <w:rFonts w:ascii="Arial" w:cs="Arial" w:eastAsia="Arial" w:hAnsi="Arial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ind. CHIMICO-AMBIENTALE-INFORMATICO – LICEO SCIENTIFICO opz. SCIENZE APPLICATE</w:t>
    </w:r>
  </w:p>
  <w:p w:rsidR="00000000" w:rsidDel="00000000" w:rsidP="00000000" w:rsidRDefault="00000000" w:rsidRPr="00000000" w14:paraId="0000002B">
    <w:pPr>
      <w:spacing w:after="0" w:before="16" w:lineRule="auto"/>
      <w:ind w:right="3" w:hanging="2"/>
      <w:jc w:val="center"/>
      <w:rPr>
        <w:rFonts w:ascii="Arial" w:cs="Arial" w:eastAsia="Arial" w:hAnsi="Arial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Via Montecassino 09134 </w:t>
    </w:r>
    <w:r w:rsidDel="00000000" w:rsidR="00000000" w:rsidRPr="00000000">
      <w:rPr>
        <w:b w:val="1"/>
        <w:bCs w:val="1"/>
        <w:sz w:val="16"/>
        <w:szCs w:val="16"/>
        <w:vertAlign w:val="baseline"/>
        <w:rtl w:val="0"/>
      </w:rPr>
      <w:t xml:space="preserve">CAGLIARI - </w:t>
    </w: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Tel (070) 500786 – 501745</w:t>
    </w:r>
  </w:p>
  <w:p w:rsidR="00000000" w:rsidDel="00000000" w:rsidP="00000000" w:rsidRDefault="00000000" w:rsidRPr="00000000" w14:paraId="0000002C">
    <w:pPr>
      <w:spacing w:after="0" w:before="19" w:line="252.00000000000003" w:lineRule="auto"/>
      <w:ind w:right="3" w:hanging="2"/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email: </w:t>
    </w:r>
    <w:hyperlink r:id="rId3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vertAlign w:val="baseline"/>
          <w:rtl w:val="0"/>
        </w:rPr>
        <w:t xml:space="preserve">catf04000p@istruzione.it </w:t>
      </w:r>
    </w:hyperlink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PEC: </w:t>
    </w:r>
    <w:hyperlink r:id="rId4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vertAlign w:val="baseline"/>
          <w:rtl w:val="0"/>
        </w:rPr>
        <w:t xml:space="preserve">catf04000p@pec.istruzione.it</w:t>
      </w:r>
    </w:hyperlink>
    <w:r w:rsidDel="00000000" w:rsidR="00000000" w:rsidRPr="00000000">
      <w:rPr>
        <w:rFonts w:ascii="Arial" w:cs="Arial" w:eastAsia="Arial" w:hAnsi="Arial"/>
        <w:color w:val="0000ff"/>
        <w:sz w:val="16"/>
        <w:szCs w:val="16"/>
        <w:vertAlign w:val="baseline"/>
        <w:rtl w:val="0"/>
      </w:rPr>
      <w:t xml:space="preserve">  </w:t>
    </w: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 C.U.: UFIVOL Cod. Fisc. 80014350922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00206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1"/>
        <w:bCs w:val="1"/>
        <w:color w:val="00206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Rule="auto"/>
      <w:ind w:left="0" w:firstLine="0"/>
      <w:jc w:val="left"/>
    </w:pPr>
    <w:rPr>
      <w:rFonts w:ascii="Times New Roman" w:cs="Times New Roman" w:eastAsia="Times New Roman" w:hAnsi="Times New Roman"/>
      <w:b w:val="1"/>
      <w:bCs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Rule="auto"/>
      <w:ind w:left="0" w:firstLine="0"/>
      <w:jc w:val="left"/>
    </w:pPr>
    <w:rPr>
      <w:rFonts w:ascii="Times New Roman" w:cs="Times New Roman" w:eastAsia="Times New Roman" w:hAnsi="Times New Roman"/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Rule="auto"/>
      <w:ind w:left="0" w:firstLine="0"/>
      <w:jc w:val="left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Rule="auto"/>
      <w:ind w:left="0" w:firstLine="0"/>
      <w:jc w:val="left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Rule="auto"/>
      <w:ind w:left="0" w:firstLine="0"/>
      <w:jc w:val="left"/>
    </w:pPr>
    <w:rPr>
      <w:rFonts w:ascii="Times New Roman" w:cs="Times New Roman" w:eastAsia="Times New Roman" w:hAnsi="Times New Roman"/>
      <w:b w:val="1"/>
      <w:bCs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Rule="auto"/>
      <w:ind w:left="0" w:firstLine="0"/>
      <w:jc w:val="left"/>
    </w:pPr>
    <w:rPr>
      <w:rFonts w:ascii="Times New Roman" w:cs="Times New Roman" w:eastAsia="Times New Roman" w:hAnsi="Times New Roman"/>
      <w:b w:val="1"/>
      <w:bCs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Rule="auto"/>
      <w:jc w:val="left"/>
    </w:pPr>
    <w:rPr>
      <w:rFonts w:ascii="Times New Roman" w:cs="Times New Roman" w:eastAsia="Times New Roman" w:hAnsi="Times New Roman"/>
      <w:b w:val="1"/>
      <w:bCs w:val="1"/>
      <w:sz w:val="72"/>
      <w:szCs w:val="72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color w:val="002060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b w:val="1"/>
      <w:bCs w:val="0"/>
      <w:color w:val="002060"/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Carattere">
    <w:name w:val="Titolo Carattere"/>
    <w:basedOn w:val="DefaultParagraphFont"/>
    <w:next w:val="TitoloCarattere"/>
    <w:autoRedefine w:val="0"/>
    <w:hidden w:val="0"/>
    <w:qFormat w:val="0"/>
    <w:rPr>
      <w:b w:val="1"/>
      <w:w w:val="100"/>
      <w:position w:val="-1"/>
      <w:sz w:val="72"/>
      <w:szCs w:val="72"/>
      <w:effect w:val="none"/>
      <w:vertAlign w:val="baseline"/>
      <w:cs w:val="0"/>
      <w:em w:val="none"/>
      <w:lang/>
    </w:rPr>
  </w:style>
  <w:style w:type="character" w:styleId="CorpotestoCarattere">
    <w:name w:val="Corpo testo Carattere"/>
    <w:basedOn w:val="DefaultParagraphFont"/>
    <w:next w:val="CorpotestoCarattere"/>
    <w:autoRedefine w:val="0"/>
    <w:hidden w:val="0"/>
    <w:qFormat w:val="0"/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IntestazioneCarattere">
    <w:name w:val="Intestazione Carattere"/>
    <w:basedOn w:val="DefaultParagraphFont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basedOn w:val="DefaultParagraphFont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stofumettoCarattere">
    <w:name w:val="Testo fumetto Carattere"/>
    <w:basedOn w:val="DefaultParagraphFont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color w:val="002060"/>
      <w:w w:val="100"/>
      <w:position w:val="-1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b w:val="1"/>
      <w:bCs w:val="0"/>
      <w:color w:val="002060"/>
      <w:w w:val="100"/>
      <w:position w:val="-1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">
    <w:name w:val="ListLabel 37"/>
    <w:next w:val="ListLabel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">
    <w:name w:val="ListLabel 44"/>
    <w:next w:val="ListLabel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">
    <w:name w:val="ListLabel 45"/>
    <w:next w:val="ListLabel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="1058" w:right="0" w:leftChars="-1" w:rightChars="0" w:hanging="36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="1058" w:right="0" w:leftChars="-1" w:rightChars="0" w:hanging="360" w:firstLineChars="-1"/>
      <w:jc w:val="both"/>
      <w:textDirection w:val="btLr"/>
      <w:textAlignment w:val="top"/>
      <w:outlineLvl w:val="0"/>
    </w:pPr>
    <w:rPr>
      <w:rFonts w:ascii="Arial" w:cs="Lucida Sans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aption11">
    <w:name w:val="Caption11"/>
    <w:basedOn w:val="Normal"/>
    <w:next w:val="Caption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0"/>
      <w:bidi w:val="0"/>
      <w:spacing w:after="0" w:before="12" w:line="1" w:lineRule="atLeast"/>
      <w:ind w:left="1058" w:right="102" w:leftChars="-1" w:rightChars="0" w:hanging="36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Intestazioneepièdipagina">
    <w:name w:val="Intestazione e piè di pagina"/>
    <w:basedOn w:val="Normal"/>
    <w:next w:val="Intestazioneepièdipagina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ahoma" w:cs="Tahoma" w:eastAsia="Times New Roman" w:hAnsi="Tahoma"/>
      <w:w w:val="100"/>
      <w:kern w:val="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Normale1">
    <w:name w:val="Normale1"/>
    <w:next w:val="Normale1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Rule="auto"/>
      <w:jc w:val="left"/>
    </w:pPr>
    <w:rPr>
      <w:rFonts w:ascii="Georgia" w:cs="Georgia" w:eastAsia="Georgia" w:hAnsi="Georgia"/>
      <w:i w:val="1"/>
      <w:iCs w:val="1"/>
      <w:color w:val="666666"/>
      <w:sz w:val="48"/>
      <w:szCs w:val="4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catf04000p@istruzione.it" TargetMode="External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R5FOMNXMpKYuaPwQICAQvk/VlA==">CgMxLjAyDmgubnVnaXV5Z3NrbWNxOAByITExZG8xLXU0OWctMW9rbXI5a0NFMWFyOXQ5X2RvakZ0Zg==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2024-06-19T16:05:00Z</dcterms:created>
  <dc:creator>gradito ospite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15.0000</vt:lpstr>
  </property>
</Properties>
</file>